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CERERE / RECLAMAȚIE</w:t>
      </w:r>
    </w:p>
    <w:p>
      <w:pPr>
        <w:pStyle w:val="note"/>
      </w:pPr>
      <w:r>
        <w:rPr>
          <w:i/>
          <w:iCs/>
        </w:rPr>
        <w:t xml:space="preserve">formulată în temeiul art. 64 din Regulamentul Intern al UAIC</w:t>
      </w:r>
    </w:p>
    <w:p>
      <w:pPr>
        <w:spacing w:after="160"/>
      </w:pPr>
      <w:r>
        <w:t xml:space="preserve">Subsemnatul/subsemnata </w:t>
      </w:r>
      <w:r>
        <w:rPr>
          <w:color w:val="1a1a1a"/>
        </w:rPr>
        <w:t xml:space="preserve"> ________________________________________ </w:t>
      </w:r>
      <w:r>
        <w:t xml:space="preserve">, salariat/ă al UAIC în funcția de </w:t>
      </w:r>
      <w:r>
        <w:rPr>
          <w:color w:val="1a1a1a"/>
        </w:rPr>
        <w:t xml:space="preserve"> ______________________________ </w:t>
      </w:r>
      <w:r>
        <w:t xml:space="preserve">, la </w:t>
      </w:r>
      <w:r>
        <w:rPr>
          <w:color w:val="1a1a1a"/>
        </w:rPr>
        <w:t xml:space="preserve"> ___________________________________ </w:t>
      </w:r>
      <w:r>
        <w:t xml:space="preserve">, vă aduc la cunoștință următoarele:</w:t>
      </w:r>
    </w:p>
    <w:p>
      <w:pPr>
        <w:pStyle w:val="Heading2"/>
      </w:pPr>
      <w:r>
        <w:t xml:space="preserve">Descrierea faptelor</w:t>
      </w:r>
    </w:p>
    <w:p>
      <w:pPr>
        <w:pStyle w:val="note"/>
      </w:pPr>
      <w:r>
        <w:rPr>
          <w:i/>
          <w:iCs/>
        </w:rPr>
        <w:t xml:space="preserve">[DE COMPLETAT — cronologic, cu date și context, similar cu o sesizare de etică, dar formulată ca reclamație administrativă către conducere]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Solicitare</w:t>
      </w:r>
    </w:p>
    <w:p>
      <w:pPr>
        <w:spacing w:after="140"/>
      </w:pPr>
      <w:r>
        <w:t xml:space="preserve">Solicit verificarea celor semnalate și comunicarea în scris a răspunsului motivat, cu indicarea temeiului legal al soluției adoptate, conform art. 64 alin. (1) din Regulamentul Intern, în termen de 30 de zile calendaristice de la înregistrare.</w:t>
      </w:r>
    </w:p>
    <w:p>
      <w:pPr>
        <w:pStyle w:val="Heading2"/>
      </w:pPr>
      <w:r>
        <w:t xml:space="preserve">Mențiune (opțional)</w:t>
      </w:r>
    </w:p>
    <w:p>
      <w:pPr>
        <w:pStyle w:val="note"/>
      </w:pPr>
      <w:r>
        <w:rPr>
          <w:i/>
          <w:iCs/>
        </w:rPr>
        <w:t xml:space="preserve">[de inclus dacă e cazul]</w:t>
      </w:r>
    </w:p>
    <w:p>
      <w:pPr>
        <w:spacing w:after="140"/>
      </w:pPr>
      <w:r>
        <w:t xml:space="preserve">Menționez că am adresat/urmează să adresez o sesizare și Comisiei de etică universitară cu privire la aceleași fapte.</w:t>
      </w:r>
    </w:p>
    <w:p>
      <w:pPr>
        <w:spacing w:before="200"/>
      </w:pPr>
      <w:r>
        <w:rPr>
          <w:b/>
          <w:bCs/>
        </w:rPr>
        <w:t xml:space="preserve">Data: </w:t>
      </w:r>
      <w:r>
        <w:rPr>
          <w:color w:val="1a1a1a"/>
        </w:rPr>
        <w:t xml:space="preserve"> ______________________________ </w:t>
      </w:r>
    </w:p>
    <w:p>
      <w:pPr>
        <w:spacing w:before="100"/>
      </w:pPr>
      <w:r>
        <w:rPr>
          <w:b/>
          <w:bCs/>
        </w:rPr>
        <w:t xml:space="preserve">Semnătura: </w:t>
      </w:r>
      <w:r>
        <w:rPr>
          <w:color w:val="1a1a1a"/>
        </w:rPr>
        <w:t xml:space="preserve"> ______________________________ </w:t>
      </w:r>
    </w:p>
    <w:sectPr>
      <w:pgSz w:w="11906" w:h="16838" w:orient="portrait"/>
      <w:pgMar w:top="1300" w:right="1300" w:bottom="1300" w:left="130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200" w:before="0"/>
      <w:jc w:val="left"/>
    </w:pPr>
    <w:rPr>
      <w:rFonts w:ascii="Trebuchet MS" w:cs="Trebuchet MS" w:eastAsia="Trebuchet MS" w:hAnsi="Trebuchet MS"/>
      <w:b/>
      <w:bCs/>
      <w:color w:val="054164"/>
      <w:sz w:val="32"/>
      <w:szCs w:val="32"/>
    </w:rPr>
  </w:style>
  <w:style w:type="paragraph" w:styleId="Heading1">
    <w:name w:val="Heading 1"/>
    <w:basedOn w:val="Normal"/>
    <w:next w:val="Normal"/>
    <w:qFormat/>
    <w:pPr>
      <w:spacing w:after="140" w:before="260"/>
      <w:outlineLvl w:val="0"/>
    </w:pPr>
    <w:rPr>
      <w:rFonts w:ascii="Trebuchet MS" w:cs="Trebuchet MS" w:eastAsia="Trebuchet MS" w:hAnsi="Trebuchet MS"/>
      <w:b/>
      <w:bCs/>
      <w:color w:val="054164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Trebuchet MS" w:cs="Trebuchet MS" w:eastAsia="Trebuchet MS" w:hAnsi="Trebuchet MS"/>
      <w:b/>
      <w:bCs/>
      <w:color w:val="373435"/>
      <w:sz w:val="22"/>
      <w:szCs w:val="22"/>
    </w:rPr>
  </w:style>
  <w:style w:type="paragraph" w:styleId="note">
    <w:name w:val="Note"/>
    <w:basedOn w:val="Normal"/>
    <w:pPr>
      <w:spacing w:after="120"/>
    </w:pPr>
    <w:rPr>
      <w:i/>
      <w:iCs/>
      <w:color w:val="555555"/>
      <w:sz w:val="19"/>
      <w:szCs w:val="19"/>
    </w:rPr>
  </w:style>
</w:styles>
</file>

<file path=word/_rels/document.xml.rels><?xml version='1.0' encoding='utf-8'?>
<ns0:Relationships xmlns:ns0="http://schemas.openxmlformats.org/package/2006/relationships"><ns0:Relationship Id="rId1" Type="http://schemas.openxmlformats.org/officeDocument/2006/relationships/styles" Target="styles.xml" /><ns0:Relationship Id="rId2" Type="http://schemas.openxmlformats.org/officeDocument/2006/relationships/numbering" Target="numbering.xml" /><ns0:Relationship Id="rId3" Type="http://schemas.openxmlformats.org/officeDocument/2006/relationships/footnotes" Target="footnotes.xml" /><ns0:Relationship Id="rId4" Type="http://schemas.openxmlformats.org/officeDocument/2006/relationships/endnotes" Target="endnotes.xml" /><ns0:Relationship Id="rId5" Type="http://schemas.openxmlformats.org/officeDocument/2006/relationships/settings" Target="settings.xml" /><ns0:Relationship Id="rId8" Type="http://schemas.openxmlformats.org/officeDocument/2006/relationships/fontTable" Target="fontTable.xml" /></ns0:Relationships>
</file>